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F9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Еравнинский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«Ульдургинская средняя общеобразовательная школа»</w:t>
      </w: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Районная научно-практическая</w:t>
      </w:r>
    </w:p>
    <w:p w:rsidR="008E7F52" w:rsidRDefault="008E7F52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конференция «Шаг в будущее»</w:t>
      </w:r>
    </w:p>
    <w:p w:rsidR="008E7F52" w:rsidRDefault="008E7F52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</w:p>
    <w:p w:rsidR="008E7F52" w:rsidRDefault="008E7F52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</w:p>
    <w:p w:rsidR="00B921E3" w:rsidRDefault="00B921E3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</w:p>
    <w:p w:rsidR="00B921E3" w:rsidRDefault="00B921E3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</w:p>
    <w:p w:rsidR="00B921E3" w:rsidRDefault="00B921E3" w:rsidP="008E7F52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</w:p>
    <w:p w:rsidR="00B921E3" w:rsidRDefault="00B921E3" w:rsidP="00B921E3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sz w:val="56"/>
          <w:szCs w:val="24"/>
        </w:rPr>
      </w:pPr>
      <w:r w:rsidRPr="00B921E3">
        <w:rPr>
          <w:rFonts w:ascii="Times New Roman" w:hAnsi="Times New Roman" w:cs="Times New Roman"/>
          <w:b/>
          <w:sz w:val="56"/>
          <w:szCs w:val="24"/>
        </w:rPr>
        <w:t>Исследование свойств мыла</w:t>
      </w:r>
    </w:p>
    <w:p w:rsidR="00B921E3" w:rsidRDefault="00B921E3" w:rsidP="00B921E3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sz w:val="56"/>
          <w:szCs w:val="24"/>
        </w:rPr>
      </w:pPr>
    </w:p>
    <w:p w:rsidR="00B921E3" w:rsidRDefault="00B921E3" w:rsidP="00B921E3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sz w:val="56"/>
          <w:szCs w:val="24"/>
        </w:rPr>
      </w:pPr>
    </w:p>
    <w:p w:rsidR="00B921E3" w:rsidRDefault="00B921E3" w:rsidP="00B921E3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sz w:val="56"/>
          <w:szCs w:val="24"/>
        </w:rPr>
      </w:pPr>
    </w:p>
    <w:p w:rsidR="00B921E3" w:rsidRDefault="00B921E3" w:rsidP="00B921E3">
      <w:pPr>
        <w:spacing w:after="0" w:line="360" w:lineRule="auto"/>
        <w:ind w:firstLine="3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 Цыденжапова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Бэлигма</w:t>
      </w:r>
      <w:proofErr w:type="spellEnd"/>
    </w:p>
    <w:p w:rsidR="00B921E3" w:rsidRDefault="00B921E3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Руководитель: Лыктыпова Н.</w:t>
      </w:r>
      <w:proofErr w:type="gramStart"/>
      <w:r>
        <w:rPr>
          <w:rFonts w:ascii="Times New Roman" w:hAnsi="Times New Roman" w:cs="Times New Roman"/>
          <w:sz w:val="24"/>
          <w:szCs w:val="24"/>
        </w:rPr>
        <w:t>Ш</w:t>
      </w:r>
      <w:proofErr w:type="gramEnd"/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Default="001F4451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1F4451" w:rsidRPr="00B921E3" w:rsidRDefault="001F4451" w:rsidP="001F4451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112E6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21E3" w:rsidRDefault="00B921E3" w:rsidP="00B921E3">
      <w:pPr>
        <w:spacing w:after="0" w:line="360" w:lineRule="auto"/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 работы</w:t>
      </w:r>
    </w:p>
    <w:p w:rsidR="00B921E3" w:rsidRPr="001F4451" w:rsidRDefault="00B921E3" w:rsidP="001F445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F4451">
        <w:rPr>
          <w:rFonts w:ascii="Times New Roman" w:hAnsi="Times New Roman" w:cs="Times New Roman"/>
          <w:sz w:val="24"/>
          <w:szCs w:val="24"/>
        </w:rPr>
        <w:t>Введение</w:t>
      </w:r>
    </w:p>
    <w:p w:rsidR="00B921E3" w:rsidRDefault="00B921E3" w:rsidP="00B921E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B921E3" w:rsidRDefault="00B921E3" w:rsidP="00B921E3">
      <w:pPr>
        <w:pStyle w:val="a3"/>
        <w:numPr>
          <w:ilvl w:val="0"/>
          <w:numId w:val="2"/>
        </w:numPr>
        <w:spacing w:after="0" w:line="36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мыла</w:t>
      </w:r>
    </w:p>
    <w:p w:rsidR="00B921E3" w:rsidRDefault="00B921E3" w:rsidP="00B921E3">
      <w:pPr>
        <w:pStyle w:val="a3"/>
        <w:numPr>
          <w:ilvl w:val="0"/>
          <w:numId w:val="2"/>
        </w:numPr>
        <w:spacing w:after="0" w:line="36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ионов натрия и калия</w:t>
      </w:r>
    </w:p>
    <w:p w:rsidR="00B921E3" w:rsidRDefault="00B921E3" w:rsidP="00B921E3">
      <w:pPr>
        <w:pStyle w:val="a3"/>
        <w:numPr>
          <w:ilvl w:val="0"/>
          <w:numId w:val="2"/>
        </w:numPr>
        <w:spacing w:after="0" w:line="36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среды</w:t>
      </w:r>
    </w:p>
    <w:p w:rsidR="00B921E3" w:rsidRDefault="00B921E3" w:rsidP="00B921E3">
      <w:pPr>
        <w:pStyle w:val="a3"/>
        <w:numPr>
          <w:ilvl w:val="0"/>
          <w:numId w:val="2"/>
        </w:numPr>
        <w:spacing w:after="0" w:line="36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мыла в жесткой воде</w:t>
      </w:r>
    </w:p>
    <w:p w:rsidR="00B921E3" w:rsidRPr="00B921E3" w:rsidRDefault="00B921E3" w:rsidP="00B921E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</w:t>
      </w:r>
    </w:p>
    <w:p w:rsidR="00B921E3" w:rsidRDefault="00B921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921E3" w:rsidRDefault="00B921E3" w:rsidP="00B921E3">
      <w:pPr>
        <w:spacing w:after="0" w:line="360" w:lineRule="auto"/>
        <w:ind w:firstLine="39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«О, сколько нам открытий чудных готовит</w:t>
      </w:r>
    </w:p>
    <w:p w:rsidR="00B921E3" w:rsidRDefault="00B921E3" w:rsidP="00B921E3">
      <w:pPr>
        <w:spacing w:after="0" w:line="360" w:lineRule="auto"/>
        <w:ind w:firstLine="39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просвещенья дух…»</w:t>
      </w:r>
    </w:p>
    <w:p w:rsidR="00B921E3" w:rsidRPr="00B921E3" w:rsidRDefault="00B921E3" w:rsidP="00B921E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21E3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B921E3" w:rsidRDefault="00B921E3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Мыла бывают разные.</w:t>
      </w:r>
    </w:p>
    <w:p w:rsidR="00B921E3" w:rsidRDefault="00B921E3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Современный рынок этой продукции никого не оставит равнодушным.</w:t>
      </w:r>
    </w:p>
    <w:p w:rsidR="00B921E3" w:rsidRDefault="00B921E3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же впервые было изготовлено мыло?</w:t>
      </w:r>
    </w:p>
    <w:p w:rsidR="00E82671" w:rsidRDefault="00B921E3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Мыло стало известно человеку еще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B92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 до н.э., когда финикийцы и галлы научились варить его из козьего жира и древесной золы.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вот самое раннее письменное упоминание о мыле в европейских стра</w:t>
      </w:r>
      <w:r w:rsidR="00E82671">
        <w:rPr>
          <w:rFonts w:ascii="Times New Roman" w:hAnsi="Times New Roman" w:cs="Times New Roman"/>
          <w:sz w:val="24"/>
          <w:szCs w:val="24"/>
        </w:rPr>
        <w:t>нах встречается у римского писат</w:t>
      </w:r>
      <w:r>
        <w:rPr>
          <w:rFonts w:ascii="Times New Roman" w:hAnsi="Times New Roman" w:cs="Times New Roman"/>
          <w:sz w:val="24"/>
          <w:szCs w:val="24"/>
        </w:rPr>
        <w:t>еля и ученого Плиния Старшего (</w:t>
      </w:r>
      <w:r w:rsidR="00E826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82671" w:rsidRPr="00E82671">
        <w:rPr>
          <w:rFonts w:ascii="Times New Roman" w:hAnsi="Times New Roman" w:cs="Times New Roman"/>
          <w:sz w:val="24"/>
          <w:szCs w:val="24"/>
        </w:rPr>
        <w:t xml:space="preserve"> </w:t>
      </w:r>
      <w:r w:rsidR="00E82671">
        <w:rPr>
          <w:rFonts w:ascii="Times New Roman" w:hAnsi="Times New Roman" w:cs="Times New Roman"/>
          <w:sz w:val="24"/>
          <w:szCs w:val="24"/>
        </w:rPr>
        <w:t>в. н.э.</w:t>
      </w:r>
      <w:r>
        <w:rPr>
          <w:rFonts w:ascii="Times New Roman" w:hAnsi="Times New Roman" w:cs="Times New Roman"/>
          <w:sz w:val="24"/>
          <w:szCs w:val="24"/>
        </w:rPr>
        <w:t>)</w:t>
      </w:r>
      <w:r w:rsidR="00E82671">
        <w:rPr>
          <w:rFonts w:ascii="Times New Roman" w:hAnsi="Times New Roman" w:cs="Times New Roman"/>
          <w:sz w:val="24"/>
          <w:szCs w:val="24"/>
        </w:rPr>
        <w:t xml:space="preserve">. О ценности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671">
        <w:rPr>
          <w:rFonts w:ascii="Times New Roman" w:hAnsi="Times New Roman" w:cs="Times New Roman"/>
          <w:sz w:val="24"/>
          <w:szCs w:val="24"/>
        </w:rPr>
        <w:t>мыла в качестве очищающего средства высказывался древнеримский врач Гален. Развитию мыловарения способствовало наличие сырьевых источников. Например, марсельская мыловаренная промышленность, известная с эпохи раннего Средневековья, располагала оливковым маслом и содой.</w:t>
      </w:r>
    </w:p>
    <w:p w:rsidR="00E82671" w:rsidRDefault="00E82671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Мыла представляют собой соли (чаще всего натриевые и калиевые) высших жирных кислот</w:t>
      </w:r>
      <w:r w:rsidR="004E48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главным образом пальмитиновой, стеариновой и олеиновой. Их получают кипячением твердых (сало) либо жидких (растительное масло) с гидроксидом натрия и калия:</w:t>
      </w:r>
    </w:p>
    <w:p w:rsidR="00B921E3" w:rsidRDefault="00E82671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82671">
        <w:rPr>
          <w:rFonts w:ascii="Times New Roman" w:hAnsi="Times New Roman" w:cs="Times New Roman"/>
          <w:i/>
          <w:sz w:val="24"/>
          <w:szCs w:val="24"/>
        </w:rPr>
        <w:t xml:space="preserve">Проблема:  </w:t>
      </w:r>
      <w:r>
        <w:rPr>
          <w:rFonts w:ascii="Times New Roman" w:hAnsi="Times New Roman" w:cs="Times New Roman"/>
          <w:sz w:val="24"/>
          <w:szCs w:val="24"/>
        </w:rPr>
        <w:t xml:space="preserve">почему мыльная вода имеет лучшие моющие средства по сравнению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обычной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Pr="002253AA" w:rsidRDefault="006D74B7" w:rsidP="006D74B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74B7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</w:t>
      </w:r>
    </w:p>
    <w:p w:rsidR="002253AA" w:rsidRDefault="002253AA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3AA">
        <w:rPr>
          <w:rFonts w:ascii="Times New Roman" w:hAnsi="Times New Roman" w:cs="Times New Roman"/>
          <w:i/>
          <w:sz w:val="24"/>
          <w:szCs w:val="24"/>
        </w:rPr>
        <w:t xml:space="preserve">     Цель: </w:t>
      </w:r>
      <w:r>
        <w:rPr>
          <w:rFonts w:ascii="Times New Roman" w:hAnsi="Times New Roman" w:cs="Times New Roman"/>
          <w:sz w:val="24"/>
          <w:szCs w:val="24"/>
        </w:rPr>
        <w:t>исследовать свойства мыла и мыльной воды</w:t>
      </w:r>
    </w:p>
    <w:p w:rsidR="002253AA" w:rsidRDefault="002253AA" w:rsidP="002253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253AA">
        <w:rPr>
          <w:rFonts w:ascii="Times New Roman" w:hAnsi="Times New Roman" w:cs="Times New Roman"/>
          <w:b/>
          <w:sz w:val="24"/>
          <w:szCs w:val="24"/>
        </w:rPr>
        <w:t>Получение мыла</w:t>
      </w:r>
    </w:p>
    <w:p w:rsidR="002253AA" w:rsidRPr="00112E67" w:rsidRDefault="005B09CF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64.05pt;margin-top:10.95pt;width:14.25pt;height:9.9pt;flip:y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64.05pt;margin-top:13.25pt;width:17.7pt;height:11.95pt;flip:y;z-index:251679744" o:connectortype="straight"/>
        </w:pict>
      </w:r>
      <w:r w:rsidR="00344AF0" w:rsidRPr="00112E6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A71E1" w:rsidRPr="00112E67">
        <w:rPr>
          <w:rFonts w:ascii="Times New Roman" w:hAnsi="Times New Roman" w:cs="Times New Roman"/>
          <w:sz w:val="24"/>
          <w:szCs w:val="24"/>
        </w:rPr>
        <w:t xml:space="preserve">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253AA" w:rsidRPr="00112E67" w:rsidRDefault="005B09CF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64.05pt;margin-top:9pt;width:14.25pt;height:15pt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4.05pt;margin-top:12.75pt;width:0;height:29.25pt;z-index:251673600" o:connectortype="straight"/>
        </w:pic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344AF0" w:rsidRPr="00112E6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344AF0" w:rsidRPr="00112E67">
        <w:rPr>
          <w:rFonts w:ascii="Times New Roman" w:hAnsi="Times New Roman" w:cs="Times New Roman"/>
          <w:sz w:val="24"/>
          <w:szCs w:val="24"/>
        </w:rPr>
        <w:t xml:space="preserve">–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344AF0" w:rsidRPr="00112E67">
        <w:rPr>
          <w:rFonts w:ascii="Times New Roman" w:hAnsi="Times New Roman" w:cs="Times New Roman"/>
          <w:sz w:val="24"/>
          <w:szCs w:val="24"/>
        </w:rPr>
        <w:t xml:space="preserve"> –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44AF0" w:rsidRPr="00112E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3AA" w:rsidRPr="00344AF0" w:rsidRDefault="005B09CF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330.3pt;margin-top:12.3pt;width:0;height:9pt;z-index:251671552" o:connectortype="straight"/>
        </w:pict>
      </w:r>
      <w:r w:rsidR="00344AF0" w:rsidRPr="00112E6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O – C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35                                                                      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 xml:space="preserve">    CH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- OH</w:t>
      </w:r>
    </w:p>
    <w:p w:rsidR="002253AA" w:rsidRPr="00344AF0" w:rsidRDefault="005B09CF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61.05pt;margin-top:6.6pt;width:20.7pt;height:17.4pt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200.55pt;margin-top:6.6pt;width:18.75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4.05pt;margin-top:11.85pt;width:0;height:28.5pt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330.3pt;margin-top:11.85pt;width:0;height:9.75pt;z-index:251672576" o:connectortype="straight"/>
        </w:pic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CH – O – C                              + 3NaOH         3C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COONa + CH - OH</w:t>
      </w:r>
    </w:p>
    <w:p w:rsidR="002253AA" w:rsidRPr="00344AF0" w:rsidRDefault="00344AF0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O – 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35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OH</w:t>
      </w:r>
    </w:p>
    <w:p w:rsidR="00344AF0" w:rsidRDefault="005B09CF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64.05pt;margin-top:8.7pt;width:17.7pt;height:15pt;z-index:251675648" o:connectortype="straight"/>
        </w:pic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344A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344AF0">
        <w:rPr>
          <w:rFonts w:ascii="Times New Roman" w:hAnsi="Times New Roman" w:cs="Times New Roman"/>
          <w:sz w:val="24"/>
          <w:szCs w:val="24"/>
          <w:lang w:val="en-US"/>
        </w:rPr>
        <w:t xml:space="preserve"> – O – C </w:t>
      </w:r>
    </w:p>
    <w:p w:rsidR="00344AF0" w:rsidRPr="00112E67" w:rsidRDefault="00344AF0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O</w:t>
      </w:r>
      <w:r w:rsidRPr="00112E6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12E67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12E67">
        <w:rPr>
          <w:rFonts w:ascii="Times New Roman" w:hAnsi="Times New Roman" w:cs="Times New Roman"/>
          <w:sz w:val="24"/>
          <w:szCs w:val="24"/>
          <w:vertAlign w:val="subscript"/>
        </w:rPr>
        <w:t>35</w:t>
      </w:r>
    </w:p>
    <w:p w:rsidR="00344AF0" w:rsidRPr="00112E67" w:rsidRDefault="00344AF0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AF0" w:rsidRPr="00112E67" w:rsidRDefault="00344AF0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3AA" w:rsidRDefault="002253AA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E6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Можно в качестве реагента брать гидроксид калия 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>
        <w:rPr>
          <w:rFonts w:ascii="Times New Roman" w:hAnsi="Times New Roman" w:cs="Times New Roman"/>
          <w:sz w:val="24"/>
          <w:szCs w:val="24"/>
        </w:rPr>
        <w:t xml:space="preserve">, тогда формула будет </w:t>
      </w:r>
      <w:r w:rsidRPr="002253A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Pr="002253AA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Pr="002253AA"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2253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53AA" w:rsidRPr="002253AA" w:rsidRDefault="002253AA" w:rsidP="002253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53AA">
        <w:rPr>
          <w:rFonts w:ascii="Times New Roman" w:hAnsi="Times New Roman" w:cs="Times New Roman"/>
          <w:b/>
          <w:sz w:val="24"/>
          <w:szCs w:val="24"/>
        </w:rPr>
        <w:t>Методика проведения опыта</w:t>
      </w:r>
    </w:p>
    <w:p w:rsidR="002253AA" w:rsidRPr="002253AA" w:rsidRDefault="002253AA" w:rsidP="002253A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Приготовить концентрированный раствор стиральной соли. Исследование среды раствора  с помощью универсальной индикаторной бумаги. Среда раствора </w:t>
      </w:r>
      <w:r w:rsidRPr="002253AA">
        <w:rPr>
          <w:rFonts w:ascii="Times New Roman" w:hAnsi="Times New Roman" w:cs="Times New Roman"/>
          <w:i/>
          <w:sz w:val="24"/>
          <w:szCs w:val="24"/>
        </w:rPr>
        <w:t>щелочная.</w:t>
      </w:r>
    </w:p>
    <w:p w:rsidR="002253AA" w:rsidRDefault="002253AA" w:rsidP="002253A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нагреть в пробирке полученный раствор воды.</w:t>
      </w:r>
    </w:p>
    <w:p w:rsidR="002253AA" w:rsidRDefault="002253AA" w:rsidP="002253A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Постепенно, по каплям добавлять растительное масло, пока оно не перестанет растворяться</w:t>
      </w:r>
    </w:p>
    <w:p w:rsidR="002253AA" w:rsidRDefault="002253AA" w:rsidP="002253A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полученный раствор добавить немного поваренной соли (этот процесс называется высаливанием).</w:t>
      </w:r>
    </w:p>
    <w:p w:rsidR="002253AA" w:rsidRDefault="002253AA" w:rsidP="002253A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53AA">
        <w:rPr>
          <w:rFonts w:ascii="Times New Roman" w:hAnsi="Times New Roman" w:cs="Times New Roman"/>
          <w:b/>
          <w:sz w:val="24"/>
          <w:szCs w:val="24"/>
        </w:rPr>
        <w:t>Результат:</w:t>
      </w:r>
      <w:r>
        <w:rPr>
          <w:rFonts w:ascii="Times New Roman" w:hAnsi="Times New Roman" w:cs="Times New Roman"/>
          <w:sz w:val="24"/>
          <w:szCs w:val="24"/>
        </w:rPr>
        <w:t xml:space="preserve"> твердое мыло всплывает на поверхность (как бы отделяется от раствора).</w:t>
      </w:r>
    </w:p>
    <w:p w:rsidR="002253AA" w:rsidRDefault="002253AA" w:rsidP="002253A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253AA">
        <w:rPr>
          <w:rFonts w:ascii="Times New Roman" w:hAnsi="Times New Roman" w:cs="Times New Roman"/>
          <w:i/>
          <w:sz w:val="24"/>
          <w:szCs w:val="24"/>
        </w:rPr>
        <w:t>Мыло</w:t>
      </w:r>
      <w:r>
        <w:rPr>
          <w:rFonts w:ascii="Times New Roman" w:hAnsi="Times New Roman" w:cs="Times New Roman"/>
          <w:sz w:val="24"/>
          <w:szCs w:val="24"/>
        </w:rPr>
        <w:t xml:space="preserve"> – натриевая или калиевая соль высшей карбоновой кислоты.</w:t>
      </w:r>
    </w:p>
    <w:p w:rsidR="002253AA" w:rsidRPr="007B1198" w:rsidRDefault="007B1198" w:rsidP="007B119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198">
        <w:rPr>
          <w:rFonts w:ascii="Times New Roman" w:hAnsi="Times New Roman" w:cs="Times New Roman"/>
          <w:b/>
          <w:sz w:val="24"/>
          <w:szCs w:val="24"/>
        </w:rPr>
        <w:t>Выдвижение гипотезы</w:t>
      </w:r>
    </w:p>
    <w:p w:rsidR="007B1198" w:rsidRDefault="007B1198" w:rsidP="007B11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выдвижения гипотезы провела работу по исследованию различных мыл, используемых в быту (твердых и жидких).</w:t>
      </w:r>
    </w:p>
    <w:p w:rsidR="007B1198" w:rsidRDefault="007B1198" w:rsidP="007B119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Растворила в воде немного мыла:</w:t>
      </w:r>
    </w:p>
    <w:p w:rsidR="007B1198" w:rsidRDefault="007B1198" w:rsidP="007B1198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стакане № 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жидкого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B1198" w:rsidRDefault="007B1198" w:rsidP="007B1198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стакане № 2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твердого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B1198" w:rsidRDefault="007B1198" w:rsidP="007B119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Определила по окраске пламени наличие ионов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B1198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B1198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в этих растворах. Для этого металлическую палочку обмакнула в раствор и внесла в пламя спиртовки.</w:t>
      </w:r>
    </w:p>
    <w:p w:rsidR="007B1198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24D01">
        <w:rPr>
          <w:rFonts w:ascii="Times New Roman" w:hAnsi="Times New Roman" w:cs="Times New Roman"/>
          <w:sz w:val="24"/>
          <w:szCs w:val="24"/>
        </w:rPr>
        <w:t xml:space="preserve"> Сделала вывод:</w:t>
      </w:r>
    </w:p>
    <w:p w:rsid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жидкость из стакана № 1 (жидкое мыло) окрашивает пламя в фиолетовый цвет, значит, раствор содержит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24D01" w:rsidRP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жидкость из стакана № 2 (твердое мыло) окрашивает пламя в желтый цвет, значит, раствор содержит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24D01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924D01">
        <w:rPr>
          <w:rFonts w:ascii="Times New Roman" w:hAnsi="Times New Roman" w:cs="Times New Roman"/>
          <w:sz w:val="24"/>
          <w:szCs w:val="24"/>
        </w:rPr>
        <w:t>.</w:t>
      </w:r>
    </w:p>
    <w:p w:rsid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D01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924D01">
        <w:rPr>
          <w:rFonts w:ascii="Times New Roman" w:hAnsi="Times New Roman" w:cs="Times New Roman"/>
          <w:i/>
          <w:sz w:val="24"/>
          <w:szCs w:val="24"/>
        </w:rPr>
        <w:t>Жидкие мыла</w:t>
      </w:r>
      <w:r>
        <w:rPr>
          <w:rFonts w:ascii="Times New Roman" w:hAnsi="Times New Roman" w:cs="Times New Roman"/>
          <w:sz w:val="24"/>
          <w:szCs w:val="24"/>
        </w:rPr>
        <w:t xml:space="preserve"> – это калиевые соли высших карбоновых кислот.</w:t>
      </w:r>
    </w:p>
    <w:p w:rsid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Твердые мыла – это натриевые соли высших карбоновых кислот.</w:t>
      </w:r>
    </w:p>
    <w:p w:rsid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растворе есть ионы, значит, мыло в воде диссоциирует на ионы.</w:t>
      </w:r>
    </w:p>
    <w:p w:rsid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D01" w:rsidRPr="00924D01" w:rsidRDefault="00924D01" w:rsidP="00924D01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Исследование среды полученного раствора с помощью универсальной индикаторной бумажки. Среда мыльного раствора (жидкое мыло № 1) – щелочная. Среда мыльного раствора (твердое мыло № 2) – нейтральная. Значит</w:t>
      </w:r>
      <w:r w:rsidR="0079421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мыло подвергается </w:t>
      </w:r>
      <w:r w:rsidR="00794219">
        <w:rPr>
          <w:rFonts w:ascii="Times New Roman" w:hAnsi="Times New Roman" w:cs="Times New Roman"/>
          <w:sz w:val="24"/>
          <w:szCs w:val="24"/>
        </w:rPr>
        <w:t>гидролизу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8C6" w:rsidRDefault="000738C6" w:rsidP="00924D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Уравнение гидролиза мыла:</w:t>
      </w:r>
    </w:p>
    <w:p w:rsidR="00924D01" w:rsidRDefault="005B09CF" w:rsidP="00924D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46.55pt;margin-top:9.75pt;width:17.25pt;height:0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146.55pt;margin-top:4.5pt;width:17.25pt;height:.75pt;z-index:251658240" o:connectortype="straight">
            <v:stroke endarrow="block"/>
          </v:shape>
        </w:pict>
      </w:r>
      <w:proofErr w:type="gramStart"/>
      <w:r w:rsidR="000738C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738C6" w:rsidRPr="000738C6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="000738C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0738C6" w:rsidRPr="000738C6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proofErr w:type="spellStart"/>
      <w:r w:rsidR="000738C6">
        <w:rPr>
          <w:rFonts w:ascii="Times New Roman" w:hAnsi="Times New Roman" w:cs="Times New Roman"/>
          <w:sz w:val="24"/>
          <w:szCs w:val="24"/>
          <w:lang w:val="en-US"/>
        </w:rPr>
        <w:t>COOHNa</w:t>
      </w:r>
      <w:proofErr w:type="spellEnd"/>
      <w:r w:rsidR="000738C6" w:rsidRPr="000738C6">
        <w:rPr>
          <w:rFonts w:ascii="Times New Roman" w:hAnsi="Times New Roman" w:cs="Times New Roman"/>
          <w:sz w:val="24"/>
          <w:szCs w:val="24"/>
        </w:rPr>
        <w:t xml:space="preserve"> + </w:t>
      </w:r>
      <w:r w:rsidR="000738C6">
        <w:rPr>
          <w:rFonts w:ascii="Times New Roman" w:hAnsi="Times New Roman" w:cs="Times New Roman"/>
          <w:sz w:val="24"/>
          <w:szCs w:val="24"/>
          <w:lang w:val="en-US"/>
        </w:rPr>
        <w:t>HOH</w:t>
      </w:r>
      <w:r w:rsidR="000738C6" w:rsidRPr="000738C6">
        <w:rPr>
          <w:rFonts w:ascii="Times New Roman" w:hAnsi="Times New Roman" w:cs="Times New Roman"/>
          <w:sz w:val="24"/>
          <w:szCs w:val="24"/>
        </w:rPr>
        <w:t xml:space="preserve"> </w:t>
      </w:r>
      <w:r w:rsidR="00924D01" w:rsidRPr="00924D01">
        <w:rPr>
          <w:rFonts w:ascii="Times New Roman" w:hAnsi="Times New Roman" w:cs="Times New Roman"/>
          <w:sz w:val="24"/>
          <w:szCs w:val="24"/>
        </w:rPr>
        <w:t xml:space="preserve"> </w:t>
      </w:r>
      <w:r w:rsidR="000738C6">
        <w:rPr>
          <w:rFonts w:ascii="Times New Roman" w:hAnsi="Times New Roman" w:cs="Times New Roman"/>
          <w:sz w:val="24"/>
          <w:szCs w:val="24"/>
          <w:lang w:val="en-US"/>
        </w:rPr>
        <w:t xml:space="preserve">       C</w:t>
      </w:r>
      <w:r w:rsidR="000738C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="000738C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0738C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  <w:r w:rsidR="000738C6">
        <w:rPr>
          <w:rFonts w:ascii="Times New Roman" w:hAnsi="Times New Roman" w:cs="Times New Roman"/>
          <w:sz w:val="24"/>
          <w:szCs w:val="24"/>
          <w:lang w:val="en-US"/>
        </w:rPr>
        <w:t>COOH + NaOH.</w:t>
      </w:r>
      <w:proofErr w:type="gramEnd"/>
    </w:p>
    <w:p w:rsidR="00794219" w:rsidRDefault="00794219" w:rsidP="00924D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421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Уравнение гидролиза подтверждает наличие в растворе ионов 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94219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, которые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обуслоливают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щелочную среду.</w:t>
      </w:r>
    </w:p>
    <w:p w:rsidR="00794219" w:rsidRDefault="00794219" w:rsidP="00924D0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Также в результате гидролиза мыла образуется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малодиссоциирующее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вещество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94219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94219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7942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94219">
        <w:rPr>
          <w:rFonts w:ascii="Times New Roman" w:hAnsi="Times New Roman" w:cs="Times New Roman"/>
          <w:sz w:val="24"/>
          <w:szCs w:val="24"/>
        </w:rPr>
        <w:t xml:space="preserve"> </w:t>
      </w:r>
      <w:r w:rsidRPr="00794219">
        <w:rPr>
          <w:rFonts w:ascii="Times New Roman" w:hAnsi="Times New Roman" w:cs="Times New Roman"/>
          <w:i/>
          <w:sz w:val="24"/>
          <w:szCs w:val="24"/>
        </w:rPr>
        <w:t>стеариновая кислота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219" w:rsidRDefault="00794219" w:rsidP="00924D0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94219">
        <w:rPr>
          <w:rFonts w:ascii="Times New Roman" w:hAnsi="Times New Roman" w:cs="Times New Roman"/>
          <w:b/>
          <w:sz w:val="24"/>
          <w:szCs w:val="24"/>
        </w:rPr>
        <w:t>Обоснование гипотезы</w:t>
      </w:r>
    </w:p>
    <w:p w:rsidR="00794219" w:rsidRDefault="00A1143B" w:rsidP="007942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1143B">
        <w:rPr>
          <w:rFonts w:ascii="Times New Roman" w:hAnsi="Times New Roman" w:cs="Times New Roman"/>
          <w:sz w:val="24"/>
          <w:szCs w:val="24"/>
        </w:rPr>
        <w:t>Мытье и стирка</w:t>
      </w:r>
      <w:r>
        <w:rPr>
          <w:rFonts w:ascii="Times New Roman" w:hAnsi="Times New Roman" w:cs="Times New Roman"/>
          <w:sz w:val="24"/>
          <w:szCs w:val="24"/>
        </w:rPr>
        <w:t xml:space="preserve"> – сложные физико-химические процессы. Действие моющих веществ направлено на то, чтобы обеспечить как можно более полное удаление загрязнений, например жира,  с поверхности раздела между тканью и моющей жидкостью.</w:t>
      </w:r>
    </w:p>
    <w:p w:rsidR="00A1143B" w:rsidRDefault="00A1143B" w:rsidP="007942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A1EED">
        <w:rPr>
          <w:rFonts w:ascii="Times New Roman" w:hAnsi="Times New Roman" w:cs="Times New Roman"/>
          <w:sz w:val="24"/>
          <w:szCs w:val="24"/>
        </w:rPr>
        <w:t>Таким образом, моющее действие – это способность моющих средств и их растворов удалять с отмываемых поверхностей прилипшие частицы грязи и переводить их во взвешенное состояние в виде эмульсий и суспензий.</w:t>
      </w:r>
    </w:p>
    <w:p w:rsidR="00AA1EED" w:rsidRDefault="00AA1EED" w:rsidP="007942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Но как это происходит? В чем особенность мыльной воды?</w:t>
      </w:r>
    </w:p>
    <w:p w:rsidR="00AA1EED" w:rsidRDefault="00AA1EED" w:rsidP="007942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Чтобы ответить на эти вопросы, надо сравнить мыльную воду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обычной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A1EED" w:rsidRDefault="00AA1EED" w:rsidP="00AA1EE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может легко подниматься по капиллярным каналам. Например, она поднимается на поверхность Земли, движется в тканях растений и животных.</w:t>
      </w:r>
    </w:p>
    <w:p w:rsidR="00AA1EED" w:rsidRDefault="002B7082" w:rsidP="00AA1EE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стремится иметь наименьшую поверхность, поэтому ее капля имеет форму шара. Можно капнуть и посмотреть.</w:t>
      </w:r>
    </w:p>
    <w:p w:rsidR="002B7082" w:rsidRDefault="002B7082" w:rsidP="00AA1EE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Опыт. Смочить две стеклянные пластинки водой, соединить их. А теперь попробовать разъединить. Нелегко разъединяется.</w:t>
      </w:r>
    </w:p>
    <w:p w:rsidR="002B7082" w:rsidRDefault="002B7082" w:rsidP="002B708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Все эти примеры подтверждают факт наличия </w:t>
      </w:r>
      <w:r w:rsidRPr="002B7082">
        <w:rPr>
          <w:rFonts w:ascii="Times New Roman" w:hAnsi="Times New Roman" w:cs="Times New Roman"/>
          <w:i/>
          <w:sz w:val="24"/>
          <w:szCs w:val="24"/>
        </w:rPr>
        <w:t>большого поверхностного натяжения воды.</w:t>
      </w:r>
      <w:r>
        <w:rPr>
          <w:rFonts w:ascii="Times New Roman" w:hAnsi="Times New Roman" w:cs="Times New Roman"/>
          <w:sz w:val="24"/>
          <w:szCs w:val="24"/>
        </w:rPr>
        <w:t xml:space="preserve"> Оно-то препятствует контакту </w:t>
      </w:r>
      <w:r w:rsidRPr="002B70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воды с загрязняющими веществами. Значит, чтобы вещество обладало моющим действием, оно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значительно </w:t>
      </w:r>
      <w:r w:rsidRPr="002B7082">
        <w:rPr>
          <w:rFonts w:ascii="Times New Roman" w:hAnsi="Times New Roman" w:cs="Times New Roman"/>
          <w:i/>
          <w:sz w:val="24"/>
          <w:szCs w:val="24"/>
        </w:rPr>
        <w:t>снижать поверхностное натяжение воды.</w:t>
      </w:r>
    </w:p>
    <w:p w:rsidR="002B7082" w:rsidRDefault="002B7082" w:rsidP="002B7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Только благодаря этому моющая жидкость может проникать в мелкие поры очищае</w:t>
      </w:r>
      <w:r w:rsidR="00BA1C8A">
        <w:rPr>
          <w:rFonts w:ascii="Times New Roman" w:hAnsi="Times New Roman" w:cs="Times New Roman"/>
          <w:sz w:val="24"/>
          <w:szCs w:val="24"/>
        </w:rPr>
        <w:t>мого материала.</w:t>
      </w:r>
    </w:p>
    <w:p w:rsidR="00BA1C8A" w:rsidRDefault="00BA1C8A" w:rsidP="002B7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Повторяю опыт. Смочила две стеклянные пластинки мыльной водой, соединила их. Легко отрываются.</w:t>
      </w:r>
    </w:p>
    <w:p w:rsidR="00BA1C8A" w:rsidRPr="00BA1C8A" w:rsidRDefault="00BA1C8A" w:rsidP="00BA1C8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Исследую действие жесткой воды на мыльную воду.</w:t>
      </w:r>
    </w:p>
    <w:p w:rsidR="00BA1C8A" w:rsidRDefault="00BA1C8A" w:rsidP="00BA1C8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Прилить мыльный раствор к жесткой воде. Выпал осадок.</w:t>
      </w:r>
    </w:p>
    <w:p w:rsidR="00FA7D40" w:rsidRDefault="005B09CF" w:rsidP="00BA1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262.05pt;margin-top:1.25pt;width:0;height:9.7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140.55pt;margin-top:5pt;width:17.25pt;height:.75pt;z-index:251660288" o:connectortype="straight">
            <v:stroke endarrow="block"/>
          </v:shape>
        </w:pict>
      </w:r>
      <w:r w:rsidR="00BA1C8A">
        <w:rPr>
          <w:rFonts w:ascii="Times New Roman" w:hAnsi="Times New Roman" w:cs="Times New Roman"/>
          <w:sz w:val="24"/>
          <w:szCs w:val="24"/>
        </w:rPr>
        <w:t>2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proofErr w:type="spellStart"/>
      <w:r w:rsidR="00BA1C8A">
        <w:rPr>
          <w:rFonts w:ascii="Times New Roman" w:hAnsi="Times New Roman" w:cs="Times New Roman"/>
          <w:sz w:val="24"/>
          <w:szCs w:val="24"/>
          <w:lang w:val="en-US"/>
        </w:rPr>
        <w:t>COOHNa</w:t>
      </w:r>
      <w:proofErr w:type="spellEnd"/>
      <w:r w:rsidR="00BA1C8A" w:rsidRPr="00FA7D4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BA1C8A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BA1C8A">
        <w:rPr>
          <w:rFonts w:ascii="Times New Roman" w:hAnsi="Times New Roman" w:cs="Times New Roman"/>
          <w:sz w:val="24"/>
          <w:szCs w:val="24"/>
        </w:rPr>
        <w:t xml:space="preserve"> </w:t>
      </w:r>
      <w:r w:rsidR="00BA1C8A" w:rsidRPr="00FA7D40">
        <w:rPr>
          <w:rFonts w:ascii="Times New Roman" w:hAnsi="Times New Roman" w:cs="Times New Roman"/>
          <w:sz w:val="24"/>
          <w:szCs w:val="24"/>
        </w:rPr>
        <w:t xml:space="preserve">      (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="00BA1C8A" w:rsidRPr="00FA7D40">
        <w:rPr>
          <w:rFonts w:ascii="Times New Roman" w:hAnsi="Times New Roman" w:cs="Times New Roman"/>
          <w:sz w:val="24"/>
          <w:szCs w:val="24"/>
        </w:rPr>
        <w:t>)</w:t>
      </w:r>
      <w:r w:rsidR="00BA1C8A" w:rsidRPr="00FA7D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A1C8A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BA1C8A" w:rsidRPr="00FA7D40">
        <w:rPr>
          <w:rFonts w:ascii="Times New Roman" w:hAnsi="Times New Roman" w:cs="Times New Roman"/>
          <w:sz w:val="24"/>
          <w:szCs w:val="24"/>
        </w:rPr>
        <w:t xml:space="preserve"> +   2</w:t>
      </w:r>
      <w:proofErr w:type="spellStart"/>
      <w:r w:rsidR="00BA1C8A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="00FA7D40" w:rsidRPr="00FA7D4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7D40" w:rsidRDefault="00FA7D40" w:rsidP="00BA1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Образующийся осадок стеарата кальция препятствует проникновению ПАВ к молекулам загрязнителя, а также не способствует снижению поверхностного натяжения воды. Поэтому жесткая вода снижает моющую способность мыла. Чтобы стирать в такой воде, нужно добавить в нее компоненты, разлагающие осадок, например кислоты.</w:t>
      </w:r>
    </w:p>
    <w:p w:rsidR="00FA7D40" w:rsidRPr="00FA7D40" w:rsidRDefault="00FA7D40" w:rsidP="00FA7D4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D40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FA7D40" w:rsidRDefault="00FA7D40" w:rsidP="00FA7D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Поверхностно-активные вещества (ПАВ) – это органические вещества, снижающие поверхностное натяжение воды на границе раздела фаз.</w:t>
      </w:r>
    </w:p>
    <w:p w:rsidR="00FA7D40" w:rsidRDefault="00FA7D40" w:rsidP="00FA7D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ПАВ имеют в с</w:t>
      </w:r>
      <w:r w:rsidR="008E4BA0">
        <w:rPr>
          <w:rFonts w:ascii="Times New Roman" w:hAnsi="Times New Roman" w:cs="Times New Roman"/>
          <w:sz w:val="24"/>
          <w:szCs w:val="24"/>
        </w:rPr>
        <w:t>воем составе полярную группу: -</w:t>
      </w:r>
      <w:r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="008E4BA0" w:rsidRPr="008E4BA0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8E4BA0">
        <w:rPr>
          <w:rFonts w:ascii="Times New Roman" w:hAnsi="Times New Roman" w:cs="Times New Roman"/>
          <w:sz w:val="24"/>
          <w:szCs w:val="24"/>
          <w:lang w:val="en-US"/>
        </w:rPr>
        <w:t>COONa</w:t>
      </w:r>
      <w:proofErr w:type="spellEnd"/>
      <w:r w:rsidR="008E4BA0" w:rsidRPr="008E4BA0">
        <w:rPr>
          <w:rFonts w:ascii="Times New Roman" w:hAnsi="Times New Roman" w:cs="Times New Roman"/>
          <w:sz w:val="24"/>
          <w:szCs w:val="24"/>
        </w:rPr>
        <w:t>, -</w:t>
      </w:r>
      <w:r w:rsidR="008E4BA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8E4BA0" w:rsidRPr="008E4BA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E4BA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8E4BA0" w:rsidRPr="008E4BA0">
        <w:rPr>
          <w:rFonts w:ascii="Times New Roman" w:hAnsi="Times New Roman" w:cs="Times New Roman"/>
          <w:sz w:val="24"/>
          <w:szCs w:val="24"/>
        </w:rPr>
        <w:t>, -</w:t>
      </w:r>
      <w:r w:rsidR="008E4BA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8E4BA0" w:rsidRPr="008E4BA0">
        <w:rPr>
          <w:rFonts w:ascii="Times New Roman" w:hAnsi="Times New Roman" w:cs="Times New Roman"/>
          <w:sz w:val="24"/>
          <w:szCs w:val="24"/>
        </w:rPr>
        <w:t>, -</w:t>
      </w:r>
      <w:r w:rsidR="008E4BA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8E4BA0" w:rsidRPr="008E4BA0"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 w:rsidR="008E4BA0" w:rsidRPr="008E4BA0">
        <w:rPr>
          <w:rFonts w:ascii="Times New Roman" w:hAnsi="Times New Roman" w:cs="Times New Roman"/>
          <w:sz w:val="24"/>
          <w:szCs w:val="24"/>
        </w:rPr>
        <w:t xml:space="preserve">а также неполярный углеводородный радикал линейного строения, </w:t>
      </w:r>
      <w:r w:rsidR="008E4BA0">
        <w:rPr>
          <w:rFonts w:ascii="Times New Roman" w:hAnsi="Times New Roman" w:cs="Times New Roman"/>
          <w:sz w:val="24"/>
          <w:szCs w:val="24"/>
        </w:rPr>
        <w:t>содержащий от 10 до 18 атомов углерода.</w:t>
      </w:r>
    </w:p>
    <w:p w:rsidR="008E4BA0" w:rsidRDefault="008E4BA0" w:rsidP="00FA7D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Схематическое строение молекула ПАВ.</w:t>
      </w:r>
    </w:p>
    <w:p w:rsidR="008E4BA0" w:rsidRDefault="005B09CF" w:rsidP="00FA7D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left:0;text-align:left;margin-left:173.55pt;margin-top:15.6pt;width:45.75pt;height:24pt;z-index:251663360" fillcolor="black [3213]"/>
        </w:pict>
      </w:r>
    </w:p>
    <w:p w:rsidR="008E4BA0" w:rsidRPr="008E4BA0" w:rsidRDefault="005B09CF" w:rsidP="00FA7D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215.55pt;margin-top:12.15pt;width:28.5pt;height:31.5pt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47.55pt;margin-top:12.15pt;width:38.25pt;height:31.5pt;flip:x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left:0;text-align:left;margin-left:59.55pt;margin-top:.15pt;width:120pt;height:12pt;z-index:251662336" fillcolor="black [3213]"/>
        </w:pict>
      </w:r>
    </w:p>
    <w:p w:rsidR="00FA7D40" w:rsidRDefault="00FA7D40" w:rsidP="00BA1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BA0" w:rsidRDefault="005B09CF" w:rsidP="00BA1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202.8pt;margin-top:13.5pt;width:41.25pt;height:48pt;flip:x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47.55pt;margin-top:13.5pt;width:34.5pt;height:48pt;z-index:251666432" o:connectortype="straight"/>
        </w:pict>
      </w:r>
      <w:r w:rsidR="008E4BA0">
        <w:rPr>
          <w:rFonts w:ascii="Times New Roman" w:hAnsi="Times New Roman" w:cs="Times New Roman"/>
          <w:sz w:val="24"/>
          <w:szCs w:val="24"/>
        </w:rPr>
        <w:t xml:space="preserve">Углеводородный радикал                       Полярная группа </w:t>
      </w:r>
    </w:p>
    <w:p w:rsidR="00FA7D40" w:rsidRPr="00FA7D40" w:rsidRDefault="00FA7D40" w:rsidP="00BA1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BA0" w:rsidRPr="008E4BA0" w:rsidRDefault="005B09CF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left:0;text-align:left;margin-left:85.8pt;margin-top:5.9pt;width:112.5pt;height:44.25pt;z-index:-251659265" fillcolor="white [3201]" strokecolor="black [3200]" strokeweight="5pt">
            <v:stroke linestyle="thickThin"/>
            <v:shadow color="#868686"/>
          </v:rect>
        </w:pict>
      </w:r>
      <w:r w:rsidR="008E4BA0" w:rsidRPr="008E4BA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2B7082" w:rsidRDefault="008E4BA0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BA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4BA0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E4BA0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Pr="008E4B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E4B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COONa</w:t>
      </w:r>
      <w:proofErr w:type="spellEnd"/>
      <w:r w:rsidRPr="008E4BA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мыло</w:t>
      </w:r>
    </w:p>
    <w:p w:rsidR="008E4BA0" w:rsidRDefault="008E4BA0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BA0" w:rsidRPr="00112E67" w:rsidRDefault="008E4BA0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Молекула мыла состоит как бы из двух частей: </w:t>
      </w:r>
      <w:r w:rsidRPr="00075D01">
        <w:rPr>
          <w:rFonts w:ascii="Times New Roman" w:hAnsi="Times New Roman" w:cs="Times New Roman"/>
          <w:i/>
          <w:sz w:val="24"/>
          <w:szCs w:val="24"/>
        </w:rPr>
        <w:t>гидрофильной</w:t>
      </w:r>
      <w:r>
        <w:rPr>
          <w:rFonts w:ascii="Times New Roman" w:hAnsi="Times New Roman" w:cs="Times New Roman"/>
          <w:sz w:val="24"/>
          <w:szCs w:val="24"/>
        </w:rPr>
        <w:t xml:space="preserve"> (т.е. имеющий </w:t>
      </w:r>
      <w:r w:rsidR="00075D01">
        <w:rPr>
          <w:rFonts w:ascii="Times New Roman" w:hAnsi="Times New Roman" w:cs="Times New Roman"/>
          <w:sz w:val="24"/>
          <w:szCs w:val="24"/>
        </w:rPr>
        <w:t>сродство к воде – полярному растворителю</w:t>
      </w:r>
      <w:r>
        <w:rPr>
          <w:rFonts w:ascii="Times New Roman" w:hAnsi="Times New Roman" w:cs="Times New Roman"/>
          <w:sz w:val="24"/>
          <w:szCs w:val="24"/>
        </w:rPr>
        <w:t>)</w:t>
      </w:r>
      <w:r w:rsidR="00075D01">
        <w:rPr>
          <w:rFonts w:ascii="Times New Roman" w:hAnsi="Times New Roman" w:cs="Times New Roman"/>
          <w:sz w:val="24"/>
          <w:szCs w:val="24"/>
        </w:rPr>
        <w:t xml:space="preserve"> и </w:t>
      </w:r>
      <w:r w:rsidR="00075D01" w:rsidRPr="00075D01">
        <w:rPr>
          <w:rFonts w:ascii="Times New Roman" w:hAnsi="Times New Roman" w:cs="Times New Roman"/>
          <w:i/>
          <w:sz w:val="24"/>
          <w:szCs w:val="24"/>
        </w:rPr>
        <w:t>гидрофобной</w:t>
      </w:r>
      <w:r w:rsidR="00075D01">
        <w:rPr>
          <w:rFonts w:ascii="Times New Roman" w:hAnsi="Times New Roman" w:cs="Times New Roman"/>
          <w:sz w:val="24"/>
          <w:szCs w:val="24"/>
        </w:rPr>
        <w:t xml:space="preserve"> (т.е. не взаимодействующий с водой, но охотно вступающий в контакт с загрязняющими веществами, например жирами и маслами). </w:t>
      </w:r>
      <w:proofErr w:type="gramEnd"/>
    </w:p>
    <w:p w:rsidR="001F4451" w:rsidRPr="001F4451" w:rsidRDefault="005B09CF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146.55pt;margin-top:9.95pt;width:18.75pt;height:11.25pt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28.05pt;margin-top:9.95pt;width:27pt;height:15.75pt;flip:y;z-index:251668480" o:connectortype="straight"/>
        </w:pict>
      </w:r>
      <w:r w:rsidR="001F4451" w:rsidRPr="001F445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F445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F4451" w:rsidRPr="001F4451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="001F44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F4451" w:rsidRPr="001F4451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="001F4451" w:rsidRPr="001F445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F4451">
        <w:rPr>
          <w:rFonts w:ascii="Times New Roman" w:hAnsi="Times New Roman" w:cs="Times New Roman"/>
          <w:sz w:val="24"/>
          <w:szCs w:val="24"/>
          <w:lang w:val="en-US"/>
        </w:rPr>
        <w:t>COONa</w:t>
      </w:r>
      <w:proofErr w:type="spellEnd"/>
    </w:p>
    <w:p w:rsidR="001F4451" w:rsidRDefault="001F4451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4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гидрофобная часть       гидрофильная часть</w:t>
      </w:r>
    </w:p>
    <w:p w:rsidR="001F4451" w:rsidRDefault="001F4451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Гидрофильные и гидрофобные группы находятся на разных концах длинной молекулы. Такие молекулы прикрепляются своими гидрофобными концами к жирной поверхности, а гидрофильными торчат наружу, словно иголки у ежа.</w:t>
      </w:r>
    </w:p>
    <w:p w:rsidR="00860746" w:rsidRDefault="001F4451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Вода эти «</w:t>
      </w:r>
      <w:r w:rsidR="00860746">
        <w:rPr>
          <w:rFonts w:ascii="Times New Roman" w:hAnsi="Times New Roman" w:cs="Times New Roman"/>
          <w:sz w:val="24"/>
          <w:szCs w:val="24"/>
        </w:rPr>
        <w:t>иголки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60746">
        <w:rPr>
          <w:rFonts w:ascii="Times New Roman" w:hAnsi="Times New Roman" w:cs="Times New Roman"/>
          <w:sz w:val="24"/>
          <w:szCs w:val="24"/>
        </w:rPr>
        <w:t xml:space="preserve"> хорошо смачивает, молекулы воды окружают такого «ежа», отрывают его от поверхности и уносят прочь.</w:t>
      </w:r>
    </w:p>
    <w:p w:rsidR="00860746" w:rsidRDefault="00860746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Таков принцип действия мыла.</w:t>
      </w:r>
    </w:p>
    <w:p w:rsidR="00860746" w:rsidRDefault="00860746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А чтобы поскорее удалить грязь с ткани или рук, мы их дополнительно трем щеткой и губкой, т.е. воздействуем механически.</w:t>
      </w:r>
    </w:p>
    <w:p w:rsidR="00860746" w:rsidRDefault="00860746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Мыльная вода имеет лучшие моющие свойства по сравнению с обычной водой, так как:</w:t>
      </w:r>
    </w:p>
    <w:p w:rsidR="001F4451" w:rsidRDefault="00860746" w:rsidP="00860746">
      <w:pPr>
        <w:pStyle w:val="a3"/>
        <w:numPr>
          <w:ilvl w:val="0"/>
          <w:numId w:val="8"/>
        </w:numPr>
        <w:tabs>
          <w:tab w:val="left" w:pos="2340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меньшее поверхностное натяжение, что дает ей возможность проникать к частицам загрязнителя;</w:t>
      </w:r>
    </w:p>
    <w:p w:rsidR="00860746" w:rsidRDefault="00860746" w:rsidP="00860746">
      <w:pPr>
        <w:pStyle w:val="a3"/>
        <w:numPr>
          <w:ilvl w:val="0"/>
          <w:numId w:val="8"/>
        </w:numPr>
        <w:tabs>
          <w:tab w:val="left" w:pos="2340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 мыла представляет собой поверхностно-активную систему, состоящую из гидрофобной части, притягивающей загрязнение, и гидрофильной части, притягивающей воду;</w:t>
      </w:r>
    </w:p>
    <w:p w:rsidR="00860746" w:rsidRDefault="00860746" w:rsidP="00860746">
      <w:pPr>
        <w:pStyle w:val="a3"/>
        <w:numPr>
          <w:ilvl w:val="0"/>
          <w:numId w:val="8"/>
        </w:numPr>
        <w:tabs>
          <w:tab w:val="left" w:pos="2340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молекулы мыла одинаково сильно взаимодействует и с молекулами воды, что и позволяет мыльной воде смывать жир и грязь.</w:t>
      </w:r>
    </w:p>
    <w:p w:rsidR="00860746" w:rsidRDefault="00860746" w:rsidP="00860746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Какое влияние оказывает щелочь, образующаяся при гидролизе мыла, на ткани и кожу?</w:t>
      </w:r>
    </w:p>
    <w:p w:rsidR="00EB07CD" w:rsidRDefault="00860746" w:rsidP="00860746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«+»</w:t>
      </w:r>
      <w:r w:rsidR="00EB07CD">
        <w:rPr>
          <w:rFonts w:ascii="Times New Roman" w:hAnsi="Times New Roman" w:cs="Times New Roman"/>
          <w:sz w:val="24"/>
          <w:szCs w:val="24"/>
        </w:rPr>
        <w:t>: щелочь обладает бактерицидным действием и разъединяющей способностью, что способствует очищению ткани от грязи;</w:t>
      </w:r>
    </w:p>
    <w:p w:rsidR="00EB07CD" w:rsidRDefault="00EB07CD" w:rsidP="00860746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«-»:</w:t>
      </w:r>
      <w:r w:rsidR="00860746" w:rsidRPr="008607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щелочь сушит кожу, нарушая ее </w:t>
      </w:r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EB07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разъедает волокна тканей.</w:t>
      </w:r>
    </w:p>
    <w:p w:rsidR="00860746" w:rsidRPr="00860746" w:rsidRDefault="00EB07CD" w:rsidP="00860746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эксперимента получила доказательство гипотезы. Эти знания буду использовать в повседневной жизни.</w:t>
      </w:r>
      <w:r w:rsidR="00860746" w:rsidRPr="008607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075D01" w:rsidRPr="008E4BA0" w:rsidRDefault="00075D01" w:rsidP="008E4BA0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EED" w:rsidRPr="00A1143B" w:rsidRDefault="00AA1EED" w:rsidP="007942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219" w:rsidRPr="00794219" w:rsidRDefault="00794219" w:rsidP="0079421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4D01" w:rsidRPr="00924D01" w:rsidRDefault="00924D01" w:rsidP="00924D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3AA" w:rsidRPr="002253AA" w:rsidRDefault="002253AA" w:rsidP="002253A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5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3AA" w:rsidRPr="002253AA" w:rsidRDefault="002253AA" w:rsidP="002253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B7" w:rsidRDefault="006D74B7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7CD" w:rsidRDefault="00EB07CD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7CD" w:rsidRDefault="00EB07CD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7CD" w:rsidRDefault="00EB07CD" w:rsidP="00B921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1E1" w:rsidRPr="00112E67" w:rsidRDefault="001A71E1" w:rsidP="001A71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07CD" w:rsidRDefault="00EB07CD" w:rsidP="001A71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EB07CD" w:rsidRDefault="00EB07CD" w:rsidP="00EB07C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А.И.Ефимкина «Мыла» Химия в школе № 4 2008</w:t>
      </w:r>
    </w:p>
    <w:p w:rsidR="00EB07CD" w:rsidRDefault="00EB07CD" w:rsidP="00EB07C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Д.С.Исаев «получение мыла исследование его свойств» Химия в школе № 1 2002</w:t>
      </w:r>
    </w:p>
    <w:p w:rsidR="00EB07CD" w:rsidRPr="00EB07CD" w:rsidRDefault="00EB07CD" w:rsidP="00EB07C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О.С.Габриелян «Органическая химия», учебник М. «Дрофа» 2010 г.</w:t>
      </w:r>
    </w:p>
    <w:sectPr w:rsidR="00EB07CD" w:rsidRPr="00EB07CD" w:rsidSect="008E7F5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000C7"/>
    <w:multiLevelType w:val="hybridMultilevel"/>
    <w:tmpl w:val="146E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6C08"/>
    <w:multiLevelType w:val="hybridMultilevel"/>
    <w:tmpl w:val="1E8C2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00442"/>
    <w:multiLevelType w:val="hybridMultilevel"/>
    <w:tmpl w:val="545E0A5A"/>
    <w:lvl w:ilvl="0" w:tplc="1D965C3C">
      <w:start w:val="1"/>
      <w:numFmt w:val="upperRoman"/>
      <w:lvlText w:val="%1."/>
      <w:lvlJc w:val="left"/>
      <w:pPr>
        <w:ind w:left="111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2F0E76F5"/>
    <w:multiLevelType w:val="hybridMultilevel"/>
    <w:tmpl w:val="BE4CE64E"/>
    <w:lvl w:ilvl="0" w:tplc="4642BC5C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3293656B"/>
    <w:multiLevelType w:val="hybridMultilevel"/>
    <w:tmpl w:val="2EEC8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24FD2"/>
    <w:multiLevelType w:val="hybridMultilevel"/>
    <w:tmpl w:val="031CAA16"/>
    <w:lvl w:ilvl="0" w:tplc="55BC8D22">
      <w:start w:val="1"/>
      <w:numFmt w:val="upperRoman"/>
      <w:lvlText w:val="%1."/>
      <w:lvlJc w:val="left"/>
      <w:pPr>
        <w:ind w:left="111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3FE45DBC"/>
    <w:multiLevelType w:val="hybridMultilevel"/>
    <w:tmpl w:val="6C625E74"/>
    <w:lvl w:ilvl="0" w:tplc="1B2A79C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45534624"/>
    <w:multiLevelType w:val="hybridMultilevel"/>
    <w:tmpl w:val="2556B52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56B4793A"/>
    <w:multiLevelType w:val="hybridMultilevel"/>
    <w:tmpl w:val="35B4A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F52"/>
    <w:rsid w:val="000738C6"/>
    <w:rsid w:val="00075D01"/>
    <w:rsid w:val="00112E67"/>
    <w:rsid w:val="001A71E1"/>
    <w:rsid w:val="001F4451"/>
    <w:rsid w:val="002253AA"/>
    <w:rsid w:val="002B7082"/>
    <w:rsid w:val="00344AF0"/>
    <w:rsid w:val="004E488C"/>
    <w:rsid w:val="005B09CF"/>
    <w:rsid w:val="006051F9"/>
    <w:rsid w:val="00616B26"/>
    <w:rsid w:val="006D74B7"/>
    <w:rsid w:val="00794219"/>
    <w:rsid w:val="007B1198"/>
    <w:rsid w:val="00860746"/>
    <w:rsid w:val="008E4BA0"/>
    <w:rsid w:val="008E7F52"/>
    <w:rsid w:val="00924D01"/>
    <w:rsid w:val="00A1143B"/>
    <w:rsid w:val="00AA1EED"/>
    <w:rsid w:val="00B15D5E"/>
    <w:rsid w:val="00B921E3"/>
    <w:rsid w:val="00BA1C8A"/>
    <w:rsid w:val="00E82671"/>
    <w:rsid w:val="00EB07CD"/>
    <w:rsid w:val="00FA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  <o:rules v:ext="edit">
        <o:r id="V:Rule21" type="connector" idref="#_x0000_s1045"/>
        <o:r id="V:Rule22" type="connector" idref="#_x0000_s1044"/>
        <o:r id="V:Rule23" type="connector" idref="#_x0000_s1043"/>
        <o:r id="V:Rule24" type="connector" idref="#_x0000_s1046"/>
        <o:r id="V:Rule25" type="connector" idref="#_x0000_s1037"/>
        <o:r id="V:Rule26" type="connector" idref="#_x0000_s1042"/>
        <o:r id="V:Rule27" type="connector" idref="#_x0000_s1047"/>
        <o:r id="V:Rule28" type="connector" idref="#_x0000_s1028"/>
        <o:r id="V:Rule29" type="connector" idref="#_x0000_s1038"/>
        <o:r id="V:Rule30" type="connector" idref="#_x0000_s1027"/>
        <o:r id="V:Rule31" type="connector" idref="#_x0000_s1039"/>
        <o:r id="V:Rule32" type="connector" idref="#_x0000_s1033"/>
        <o:r id="V:Rule33" type="connector" idref="#_x0000_s1032"/>
        <o:r id="V:Rule34" type="connector" idref="#_x0000_s1041"/>
        <o:r id="V:Rule35" type="connector" idref="#_x0000_s1035"/>
        <o:r id="V:Rule36" type="connector" idref="#_x0000_s1026"/>
        <o:r id="V:Rule37" type="connector" idref="#_x0000_s1029"/>
        <o:r id="V:Rule38" type="connector" idref="#_x0000_s1048"/>
        <o:r id="V:Rule39" type="connector" idref="#_x0000_s1040"/>
        <o:r id="V:Rule4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E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E488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E4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8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Бэлигма</dc:creator>
  <cp:keywords/>
  <dc:description/>
  <cp:lastModifiedBy>ARSENAL</cp:lastModifiedBy>
  <cp:revision>9</cp:revision>
  <dcterms:created xsi:type="dcterms:W3CDTF">2014-01-06T03:16:00Z</dcterms:created>
  <dcterms:modified xsi:type="dcterms:W3CDTF">2014-01-09T04:32:00Z</dcterms:modified>
</cp:coreProperties>
</file>